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588" w:rsidRDefault="00162588" w:rsidP="00162588">
      <w:pPr>
        <w:spacing w:after="0" w:line="240" w:lineRule="auto"/>
      </w:pPr>
    </w:p>
    <w:p w:rsidR="00162588" w:rsidRDefault="00162588" w:rsidP="00162588">
      <w:pPr>
        <w:spacing w:after="0" w:line="240" w:lineRule="auto"/>
      </w:pPr>
    </w:p>
    <w:p w:rsidR="00162588" w:rsidRDefault="00162588" w:rsidP="00162588">
      <w:pPr>
        <w:spacing w:after="0" w:line="240" w:lineRule="auto"/>
      </w:pPr>
    </w:p>
    <w:p w:rsidR="00162588" w:rsidRDefault="00162588" w:rsidP="00162588">
      <w:pPr>
        <w:spacing w:after="0" w:line="240" w:lineRule="auto"/>
      </w:pPr>
    </w:p>
    <w:tbl>
      <w:tblPr>
        <w:tblStyle w:val="TableGrid"/>
        <w:tblW w:w="9540" w:type="dxa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170"/>
        <w:gridCol w:w="8370"/>
      </w:tblGrid>
      <w:tr w:rsidR="00162588" w:rsidTr="007803F5">
        <w:trPr>
          <w:trHeight w:val="1070"/>
        </w:trPr>
        <w:tc>
          <w:tcPr>
            <w:tcW w:w="1170" w:type="dxa"/>
          </w:tcPr>
          <w:p w:rsidR="00162588" w:rsidRDefault="00162588" w:rsidP="007803F5">
            <w:r w:rsidRPr="000771A8">
              <w:rPr>
                <w:noProof/>
              </w:rPr>
              <w:drawing>
                <wp:inline distT="0" distB="0" distL="0" distR="0">
                  <wp:extent cx="619125" cy="676275"/>
                  <wp:effectExtent l="19050" t="0" r="9525" b="0"/>
                  <wp:docPr id="6" name="Pictur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0" w:type="dxa"/>
          </w:tcPr>
          <w:p w:rsidR="00162588" w:rsidRPr="00AA16E4" w:rsidRDefault="00162588" w:rsidP="007803F5">
            <w:pPr>
              <w:jc w:val="center"/>
              <w:rPr>
                <w:b/>
                <w:sz w:val="44"/>
                <w:szCs w:val="44"/>
              </w:rPr>
            </w:pPr>
            <w:r w:rsidRPr="00AA16E4">
              <w:rPr>
                <w:b/>
                <w:sz w:val="44"/>
                <w:szCs w:val="44"/>
              </w:rPr>
              <w:t>BOMBAY HOSPITAL COLLEGE OF NURSING</w:t>
            </w:r>
          </w:p>
          <w:p w:rsidR="00162588" w:rsidRPr="000771A8" w:rsidRDefault="00162588" w:rsidP="007803F5">
            <w:pPr>
              <w:jc w:val="center"/>
            </w:pPr>
            <w:r w:rsidRPr="000771A8">
              <w:t xml:space="preserve">(Affiliated to Maharashtra University of Health Sciences, </w:t>
            </w:r>
            <w:proofErr w:type="spellStart"/>
            <w:r w:rsidRPr="000771A8">
              <w:t>Nashik</w:t>
            </w:r>
            <w:proofErr w:type="spellEnd"/>
            <w:r w:rsidRPr="000771A8">
              <w:t>)</w:t>
            </w:r>
          </w:p>
          <w:p w:rsidR="00162588" w:rsidRPr="000771A8" w:rsidRDefault="00162588" w:rsidP="007803F5">
            <w:pPr>
              <w:jc w:val="center"/>
            </w:pPr>
            <w:r w:rsidRPr="000771A8">
              <w:t>Bombay Hospital Trust, 12, Marine Lines, Mumbai-400 020.</w:t>
            </w:r>
          </w:p>
          <w:p w:rsidR="00162588" w:rsidRDefault="00162588" w:rsidP="007803F5">
            <w:r w:rsidRPr="000771A8">
              <w:t xml:space="preserve">Tel.:022-22067676 Ext.311/022-22039962 Fax :022-22080871 Email : </w:t>
            </w:r>
            <w:hyperlink r:id="rId6" w:history="1">
              <w:r w:rsidRPr="000771A8">
                <w:rPr>
                  <w:rStyle w:val="Hyperlink"/>
                </w:rPr>
                <w:t>bhcons@yahoo.com</w:t>
              </w:r>
            </w:hyperlink>
          </w:p>
        </w:tc>
      </w:tr>
    </w:tbl>
    <w:p w:rsidR="00162588" w:rsidRDefault="00162588" w:rsidP="00162588">
      <w:pPr>
        <w:spacing w:after="0" w:line="240" w:lineRule="auto"/>
        <w:jc w:val="center"/>
      </w:pPr>
    </w:p>
    <w:p w:rsidR="00162588" w:rsidRDefault="00162588" w:rsidP="00162588">
      <w:pPr>
        <w:spacing w:after="0" w:line="240" w:lineRule="auto"/>
        <w:jc w:val="center"/>
        <w:rPr>
          <w:b/>
          <w:sz w:val="52"/>
          <w:szCs w:val="52"/>
          <w:u w:val="single"/>
        </w:rPr>
      </w:pPr>
      <w:r w:rsidRPr="000771A8">
        <w:rPr>
          <w:b/>
          <w:sz w:val="52"/>
          <w:szCs w:val="52"/>
          <w:u w:val="single"/>
        </w:rPr>
        <w:t>FACULTY APPOINTMENT</w:t>
      </w:r>
    </w:p>
    <w:p w:rsidR="00162588" w:rsidRPr="00B50186" w:rsidRDefault="00162588" w:rsidP="00162588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:rsidR="00162588" w:rsidRDefault="00162588" w:rsidP="00162588">
      <w:pPr>
        <w:pStyle w:val="ListParagraph"/>
        <w:numPr>
          <w:ilvl w:val="0"/>
          <w:numId w:val="1"/>
        </w:numPr>
        <w:spacing w:after="0" w:line="240" w:lineRule="auto"/>
      </w:pPr>
      <w:r>
        <w:t>Applications are invited for filling up posts in the above said college/ institute:</w:t>
      </w:r>
    </w:p>
    <w:tbl>
      <w:tblPr>
        <w:tblStyle w:val="TableGrid"/>
        <w:tblW w:w="0" w:type="auto"/>
        <w:tblInd w:w="720" w:type="dxa"/>
        <w:tblLook w:val="04A0"/>
      </w:tblPr>
      <w:tblGrid>
        <w:gridCol w:w="648"/>
        <w:gridCol w:w="2894"/>
        <w:gridCol w:w="1771"/>
        <w:gridCol w:w="1771"/>
        <w:gridCol w:w="1574"/>
      </w:tblGrid>
      <w:tr w:rsidR="00162588" w:rsidTr="007803F5">
        <w:tc>
          <w:tcPr>
            <w:tcW w:w="648" w:type="dxa"/>
          </w:tcPr>
          <w:p w:rsidR="00162588" w:rsidRDefault="00162588" w:rsidP="007803F5">
            <w:pPr>
              <w:pStyle w:val="ListParagraph"/>
              <w:ind w:left="0"/>
              <w:jc w:val="center"/>
            </w:pPr>
            <w:r>
              <w:t>Sr. No.</w:t>
            </w:r>
          </w:p>
        </w:tc>
        <w:tc>
          <w:tcPr>
            <w:tcW w:w="2894" w:type="dxa"/>
          </w:tcPr>
          <w:p w:rsidR="00162588" w:rsidRDefault="00162588" w:rsidP="007803F5">
            <w:pPr>
              <w:pStyle w:val="ListParagraph"/>
              <w:ind w:left="0"/>
              <w:jc w:val="center"/>
            </w:pPr>
            <w:r>
              <w:t>Subject</w:t>
            </w:r>
          </w:p>
        </w:tc>
        <w:tc>
          <w:tcPr>
            <w:tcW w:w="1771" w:type="dxa"/>
          </w:tcPr>
          <w:p w:rsidR="00162588" w:rsidRDefault="00162588" w:rsidP="007803F5">
            <w:pPr>
              <w:pStyle w:val="ListParagraph"/>
              <w:ind w:left="0"/>
              <w:jc w:val="center"/>
            </w:pPr>
            <w:r>
              <w:t>Associate Professor</w:t>
            </w:r>
          </w:p>
        </w:tc>
        <w:tc>
          <w:tcPr>
            <w:tcW w:w="1771" w:type="dxa"/>
          </w:tcPr>
          <w:p w:rsidR="00162588" w:rsidRDefault="00162588" w:rsidP="007803F5">
            <w:pPr>
              <w:pStyle w:val="ListParagraph"/>
              <w:ind w:left="0"/>
              <w:jc w:val="center"/>
            </w:pPr>
            <w:r>
              <w:t>Assistant Professor</w:t>
            </w:r>
          </w:p>
        </w:tc>
        <w:tc>
          <w:tcPr>
            <w:tcW w:w="1574" w:type="dxa"/>
          </w:tcPr>
          <w:p w:rsidR="00162588" w:rsidRDefault="00162588" w:rsidP="007803F5">
            <w:pPr>
              <w:pStyle w:val="ListParagraph"/>
              <w:ind w:left="0"/>
              <w:jc w:val="center"/>
            </w:pPr>
            <w:r>
              <w:t>Tutor/ Clinical Instructor</w:t>
            </w:r>
          </w:p>
        </w:tc>
      </w:tr>
      <w:tr w:rsidR="00DF29A8" w:rsidTr="007803F5">
        <w:tc>
          <w:tcPr>
            <w:tcW w:w="648" w:type="dxa"/>
          </w:tcPr>
          <w:p w:rsidR="00DF29A8" w:rsidRDefault="00DF29A8" w:rsidP="007803F5">
            <w:pPr>
              <w:pStyle w:val="ListParagraph"/>
              <w:ind w:left="0"/>
              <w:jc w:val="center"/>
            </w:pPr>
            <w:r>
              <w:t>1</w:t>
            </w:r>
          </w:p>
        </w:tc>
        <w:tc>
          <w:tcPr>
            <w:tcW w:w="2894" w:type="dxa"/>
          </w:tcPr>
          <w:p w:rsidR="00DF29A8" w:rsidRDefault="00DF29A8" w:rsidP="007803F5">
            <w:pPr>
              <w:pStyle w:val="ListParagraph"/>
              <w:ind w:left="0"/>
            </w:pPr>
            <w:r>
              <w:t xml:space="preserve">Medical Surgical Nursing </w:t>
            </w:r>
          </w:p>
        </w:tc>
        <w:tc>
          <w:tcPr>
            <w:tcW w:w="1771" w:type="dxa"/>
          </w:tcPr>
          <w:p w:rsidR="00DF29A8" w:rsidRDefault="00DF29A8" w:rsidP="007803F5">
            <w:pPr>
              <w:pStyle w:val="ListParagraph"/>
              <w:ind w:left="0"/>
              <w:jc w:val="center"/>
            </w:pPr>
            <w:r>
              <w:t>-</w:t>
            </w:r>
          </w:p>
          <w:p w:rsidR="00DF29A8" w:rsidRDefault="00DF29A8" w:rsidP="007803F5">
            <w:pPr>
              <w:pStyle w:val="ListParagraph"/>
              <w:ind w:left="0"/>
              <w:jc w:val="center"/>
            </w:pPr>
          </w:p>
          <w:p w:rsidR="00DF29A8" w:rsidRDefault="00DF29A8" w:rsidP="007803F5">
            <w:pPr>
              <w:pStyle w:val="ListParagraph"/>
              <w:ind w:left="0"/>
              <w:jc w:val="center"/>
            </w:pPr>
          </w:p>
        </w:tc>
        <w:tc>
          <w:tcPr>
            <w:tcW w:w="1771" w:type="dxa"/>
          </w:tcPr>
          <w:p w:rsidR="00DF29A8" w:rsidRDefault="00DF29A8" w:rsidP="00DF29A8">
            <w:pPr>
              <w:pStyle w:val="ListParagraph"/>
              <w:ind w:left="0"/>
              <w:jc w:val="center"/>
            </w:pPr>
            <w:r>
              <w:t>01</w:t>
            </w:r>
          </w:p>
          <w:p w:rsidR="00DF29A8" w:rsidRDefault="00DF29A8" w:rsidP="00DF29A8">
            <w:pPr>
              <w:pStyle w:val="ListParagraph"/>
              <w:ind w:left="0"/>
              <w:jc w:val="center"/>
            </w:pPr>
            <w:r>
              <w:t>(Open)</w:t>
            </w:r>
          </w:p>
        </w:tc>
        <w:tc>
          <w:tcPr>
            <w:tcW w:w="1574" w:type="dxa"/>
            <w:vMerge w:val="restart"/>
          </w:tcPr>
          <w:p w:rsidR="00DF29A8" w:rsidRDefault="00DF29A8" w:rsidP="007803F5">
            <w:pPr>
              <w:pStyle w:val="ListParagraph"/>
              <w:ind w:left="0"/>
            </w:pPr>
            <w:r>
              <w:t>02 – SC</w:t>
            </w:r>
          </w:p>
          <w:p w:rsidR="00DF29A8" w:rsidRDefault="00DF29A8" w:rsidP="007803F5">
            <w:pPr>
              <w:pStyle w:val="ListParagraph"/>
              <w:ind w:left="0"/>
            </w:pPr>
            <w:r>
              <w:t>01 – ST</w:t>
            </w:r>
          </w:p>
          <w:p w:rsidR="00DF29A8" w:rsidRDefault="00DF29A8" w:rsidP="007803F5">
            <w:pPr>
              <w:pStyle w:val="ListParagraph"/>
              <w:ind w:left="0"/>
            </w:pPr>
            <w:r>
              <w:t>01 – VJNT</w:t>
            </w:r>
          </w:p>
          <w:p w:rsidR="00DF29A8" w:rsidRDefault="00DF29A8" w:rsidP="007803F5">
            <w:pPr>
              <w:pStyle w:val="ListParagraph"/>
              <w:ind w:left="0"/>
            </w:pPr>
            <w:r>
              <w:t xml:space="preserve">02 – OBC </w:t>
            </w:r>
          </w:p>
          <w:p w:rsidR="00DF29A8" w:rsidRDefault="00DF29A8" w:rsidP="007803F5">
            <w:pPr>
              <w:pStyle w:val="ListParagraph"/>
              <w:ind w:left="0"/>
            </w:pPr>
            <w:r>
              <w:t>02 – SEBC</w:t>
            </w:r>
          </w:p>
          <w:p w:rsidR="00DF29A8" w:rsidRDefault="00DF29A8" w:rsidP="007803F5">
            <w:pPr>
              <w:pStyle w:val="ListParagraph"/>
              <w:ind w:left="0"/>
            </w:pPr>
            <w:r>
              <w:t xml:space="preserve">01 – EWS </w:t>
            </w:r>
          </w:p>
          <w:p w:rsidR="00DF29A8" w:rsidRDefault="00DF29A8" w:rsidP="00DF29A8">
            <w:pPr>
              <w:pStyle w:val="ListParagraph"/>
              <w:ind w:left="0"/>
            </w:pPr>
            <w:r>
              <w:t>02 – Open</w:t>
            </w:r>
          </w:p>
          <w:p w:rsidR="00DF29A8" w:rsidRDefault="00DF29A8" w:rsidP="007803F5">
            <w:pPr>
              <w:pStyle w:val="ListParagraph"/>
              <w:ind w:left="0"/>
            </w:pPr>
          </w:p>
        </w:tc>
      </w:tr>
      <w:tr w:rsidR="00DF29A8" w:rsidTr="007803F5">
        <w:tc>
          <w:tcPr>
            <w:tcW w:w="648" w:type="dxa"/>
          </w:tcPr>
          <w:p w:rsidR="00DF29A8" w:rsidRDefault="00DF29A8" w:rsidP="007803F5">
            <w:pPr>
              <w:pStyle w:val="ListParagraph"/>
              <w:ind w:left="0"/>
              <w:jc w:val="center"/>
            </w:pPr>
            <w:r>
              <w:t>2</w:t>
            </w:r>
          </w:p>
        </w:tc>
        <w:tc>
          <w:tcPr>
            <w:tcW w:w="2894" w:type="dxa"/>
          </w:tcPr>
          <w:p w:rsidR="00DF29A8" w:rsidRDefault="00DF29A8" w:rsidP="006340A3">
            <w:pPr>
              <w:pStyle w:val="ListParagraph"/>
              <w:ind w:left="0"/>
            </w:pPr>
            <w:r>
              <w:t xml:space="preserve">Community Health Nursing </w:t>
            </w:r>
          </w:p>
          <w:p w:rsidR="00DF29A8" w:rsidRDefault="00DF29A8" w:rsidP="006340A3">
            <w:pPr>
              <w:pStyle w:val="ListParagraph"/>
              <w:ind w:left="0"/>
            </w:pPr>
          </w:p>
          <w:p w:rsidR="00DF29A8" w:rsidRDefault="00DF29A8" w:rsidP="006340A3">
            <w:pPr>
              <w:pStyle w:val="ListParagraph"/>
              <w:ind w:left="0"/>
            </w:pPr>
          </w:p>
        </w:tc>
        <w:tc>
          <w:tcPr>
            <w:tcW w:w="1771" w:type="dxa"/>
          </w:tcPr>
          <w:p w:rsidR="00DF29A8" w:rsidRDefault="00DF29A8" w:rsidP="007803F5">
            <w:pPr>
              <w:pStyle w:val="ListParagraph"/>
              <w:ind w:left="0"/>
              <w:jc w:val="center"/>
            </w:pPr>
            <w:r>
              <w:t>01</w:t>
            </w:r>
          </w:p>
          <w:p w:rsidR="00DF29A8" w:rsidRDefault="00DF29A8" w:rsidP="007803F5">
            <w:pPr>
              <w:pStyle w:val="ListParagraph"/>
              <w:ind w:left="0"/>
              <w:jc w:val="center"/>
            </w:pPr>
            <w:r>
              <w:t>(Open)</w:t>
            </w:r>
          </w:p>
        </w:tc>
        <w:tc>
          <w:tcPr>
            <w:tcW w:w="1771" w:type="dxa"/>
          </w:tcPr>
          <w:p w:rsidR="00DF29A8" w:rsidRDefault="00DF29A8" w:rsidP="00DF29A8">
            <w:pPr>
              <w:pStyle w:val="ListParagraph"/>
              <w:ind w:left="0"/>
              <w:jc w:val="center"/>
            </w:pPr>
            <w:r>
              <w:t>01</w:t>
            </w:r>
          </w:p>
          <w:p w:rsidR="00DF29A8" w:rsidRDefault="00DF29A8" w:rsidP="00DF29A8">
            <w:pPr>
              <w:pStyle w:val="ListParagraph"/>
              <w:ind w:left="0"/>
              <w:jc w:val="center"/>
            </w:pPr>
            <w:r>
              <w:t>(Open)</w:t>
            </w:r>
          </w:p>
        </w:tc>
        <w:tc>
          <w:tcPr>
            <w:tcW w:w="1574" w:type="dxa"/>
            <w:vMerge/>
          </w:tcPr>
          <w:p w:rsidR="00DF29A8" w:rsidRDefault="00DF29A8" w:rsidP="007803F5">
            <w:pPr>
              <w:pStyle w:val="ListParagraph"/>
              <w:ind w:left="0"/>
            </w:pPr>
          </w:p>
        </w:tc>
      </w:tr>
      <w:tr w:rsidR="00DF29A8" w:rsidTr="007803F5">
        <w:tc>
          <w:tcPr>
            <w:tcW w:w="648" w:type="dxa"/>
          </w:tcPr>
          <w:p w:rsidR="00DF29A8" w:rsidRDefault="00DF29A8" w:rsidP="007803F5">
            <w:pPr>
              <w:pStyle w:val="ListParagraph"/>
              <w:ind w:left="0"/>
              <w:jc w:val="center"/>
            </w:pPr>
            <w:r>
              <w:t>3</w:t>
            </w:r>
          </w:p>
        </w:tc>
        <w:tc>
          <w:tcPr>
            <w:tcW w:w="2894" w:type="dxa"/>
          </w:tcPr>
          <w:p w:rsidR="00DF29A8" w:rsidRDefault="00DF29A8" w:rsidP="006340A3">
            <w:pPr>
              <w:pStyle w:val="ListParagraph"/>
              <w:ind w:left="0"/>
            </w:pPr>
            <w:r>
              <w:t>Mental Health Nursing</w:t>
            </w:r>
          </w:p>
          <w:p w:rsidR="00DF29A8" w:rsidRDefault="00DF29A8" w:rsidP="006340A3">
            <w:pPr>
              <w:pStyle w:val="ListParagraph"/>
              <w:ind w:left="0"/>
            </w:pPr>
          </w:p>
          <w:p w:rsidR="00DF29A8" w:rsidRDefault="00DF29A8" w:rsidP="006340A3">
            <w:pPr>
              <w:pStyle w:val="ListParagraph"/>
              <w:ind w:left="0"/>
            </w:pPr>
          </w:p>
        </w:tc>
        <w:tc>
          <w:tcPr>
            <w:tcW w:w="1771" w:type="dxa"/>
          </w:tcPr>
          <w:p w:rsidR="00DF29A8" w:rsidRDefault="00DF29A8" w:rsidP="007803F5">
            <w:pPr>
              <w:pStyle w:val="ListParagraph"/>
              <w:ind w:left="0"/>
              <w:jc w:val="center"/>
            </w:pPr>
            <w:r>
              <w:t>-</w:t>
            </w:r>
          </w:p>
        </w:tc>
        <w:tc>
          <w:tcPr>
            <w:tcW w:w="1771" w:type="dxa"/>
          </w:tcPr>
          <w:p w:rsidR="00DF29A8" w:rsidRDefault="00DF29A8" w:rsidP="00DF29A8">
            <w:pPr>
              <w:pStyle w:val="ListParagraph"/>
              <w:ind w:left="0"/>
              <w:jc w:val="center"/>
            </w:pPr>
            <w:r>
              <w:t>01</w:t>
            </w:r>
          </w:p>
          <w:p w:rsidR="00DF29A8" w:rsidRDefault="00DF29A8" w:rsidP="00DF29A8">
            <w:pPr>
              <w:pStyle w:val="ListParagraph"/>
              <w:ind w:left="0"/>
              <w:jc w:val="center"/>
            </w:pPr>
            <w:r>
              <w:t>(Open)</w:t>
            </w:r>
          </w:p>
        </w:tc>
        <w:tc>
          <w:tcPr>
            <w:tcW w:w="1574" w:type="dxa"/>
            <w:vMerge/>
          </w:tcPr>
          <w:p w:rsidR="00DF29A8" w:rsidRDefault="00DF29A8" w:rsidP="007803F5">
            <w:pPr>
              <w:pStyle w:val="ListParagraph"/>
              <w:ind w:left="0"/>
            </w:pPr>
          </w:p>
        </w:tc>
      </w:tr>
      <w:tr w:rsidR="00DF29A8" w:rsidTr="007803F5">
        <w:tc>
          <w:tcPr>
            <w:tcW w:w="648" w:type="dxa"/>
          </w:tcPr>
          <w:p w:rsidR="00DF29A8" w:rsidRDefault="00DF29A8" w:rsidP="007803F5">
            <w:pPr>
              <w:pStyle w:val="ListParagraph"/>
              <w:ind w:left="0"/>
              <w:jc w:val="center"/>
            </w:pPr>
            <w:r>
              <w:t>4</w:t>
            </w:r>
          </w:p>
        </w:tc>
        <w:tc>
          <w:tcPr>
            <w:tcW w:w="2894" w:type="dxa"/>
          </w:tcPr>
          <w:p w:rsidR="00DF29A8" w:rsidRDefault="00DF29A8" w:rsidP="006340A3">
            <w:pPr>
              <w:pStyle w:val="ListParagraph"/>
              <w:ind w:left="0"/>
            </w:pPr>
            <w:r>
              <w:t xml:space="preserve">Child Health Nursing </w:t>
            </w:r>
          </w:p>
        </w:tc>
        <w:tc>
          <w:tcPr>
            <w:tcW w:w="1771" w:type="dxa"/>
          </w:tcPr>
          <w:p w:rsidR="00DF29A8" w:rsidRDefault="00DF29A8" w:rsidP="007803F5">
            <w:pPr>
              <w:pStyle w:val="ListParagraph"/>
              <w:ind w:left="0"/>
              <w:jc w:val="center"/>
            </w:pPr>
            <w:r>
              <w:t>-</w:t>
            </w:r>
          </w:p>
          <w:p w:rsidR="00DF29A8" w:rsidRDefault="00DF29A8" w:rsidP="007803F5">
            <w:pPr>
              <w:pStyle w:val="ListParagraph"/>
              <w:ind w:left="0"/>
              <w:jc w:val="center"/>
            </w:pPr>
          </w:p>
          <w:p w:rsidR="00DF29A8" w:rsidRDefault="00DF29A8" w:rsidP="007803F5">
            <w:pPr>
              <w:pStyle w:val="ListParagraph"/>
              <w:ind w:left="0"/>
              <w:jc w:val="center"/>
            </w:pPr>
          </w:p>
        </w:tc>
        <w:tc>
          <w:tcPr>
            <w:tcW w:w="1771" w:type="dxa"/>
          </w:tcPr>
          <w:p w:rsidR="00DF29A8" w:rsidRDefault="00DF29A8" w:rsidP="00DF29A8">
            <w:pPr>
              <w:pStyle w:val="ListParagraph"/>
              <w:ind w:left="0"/>
              <w:jc w:val="center"/>
            </w:pPr>
            <w:r>
              <w:t>-</w:t>
            </w:r>
          </w:p>
        </w:tc>
        <w:tc>
          <w:tcPr>
            <w:tcW w:w="1574" w:type="dxa"/>
            <w:vMerge/>
          </w:tcPr>
          <w:p w:rsidR="00DF29A8" w:rsidRDefault="00DF29A8" w:rsidP="007803F5">
            <w:pPr>
              <w:pStyle w:val="ListParagraph"/>
              <w:ind w:left="0"/>
            </w:pPr>
          </w:p>
        </w:tc>
      </w:tr>
      <w:tr w:rsidR="00DF29A8" w:rsidTr="007803F5">
        <w:tc>
          <w:tcPr>
            <w:tcW w:w="648" w:type="dxa"/>
          </w:tcPr>
          <w:p w:rsidR="00DF29A8" w:rsidRDefault="00DF29A8" w:rsidP="007803F5">
            <w:pPr>
              <w:pStyle w:val="ListParagraph"/>
              <w:ind w:left="0"/>
              <w:jc w:val="center"/>
            </w:pPr>
          </w:p>
        </w:tc>
        <w:tc>
          <w:tcPr>
            <w:tcW w:w="2894" w:type="dxa"/>
          </w:tcPr>
          <w:p w:rsidR="00DF29A8" w:rsidRDefault="00DF29A8" w:rsidP="007803F5">
            <w:pPr>
              <w:pStyle w:val="ListParagraph"/>
              <w:ind w:left="0"/>
              <w:jc w:val="right"/>
            </w:pPr>
          </w:p>
          <w:p w:rsidR="00DF29A8" w:rsidRDefault="00DF29A8" w:rsidP="007803F5">
            <w:pPr>
              <w:pStyle w:val="ListParagraph"/>
              <w:ind w:left="0"/>
              <w:jc w:val="right"/>
            </w:pPr>
            <w:r>
              <w:t>Total</w:t>
            </w:r>
          </w:p>
          <w:p w:rsidR="00DF29A8" w:rsidRDefault="00DF29A8" w:rsidP="007803F5">
            <w:pPr>
              <w:pStyle w:val="ListParagraph"/>
              <w:ind w:left="0"/>
              <w:jc w:val="right"/>
            </w:pPr>
          </w:p>
        </w:tc>
        <w:tc>
          <w:tcPr>
            <w:tcW w:w="1771" w:type="dxa"/>
          </w:tcPr>
          <w:p w:rsidR="00DF29A8" w:rsidRDefault="00DF29A8" w:rsidP="007803F5">
            <w:pPr>
              <w:pStyle w:val="ListParagraph"/>
              <w:ind w:left="0"/>
              <w:jc w:val="center"/>
            </w:pPr>
          </w:p>
          <w:p w:rsidR="00DF29A8" w:rsidRDefault="00DF29A8" w:rsidP="007803F5">
            <w:pPr>
              <w:pStyle w:val="ListParagraph"/>
              <w:ind w:left="0"/>
              <w:jc w:val="center"/>
            </w:pPr>
            <w:r>
              <w:t>01</w:t>
            </w:r>
          </w:p>
        </w:tc>
        <w:tc>
          <w:tcPr>
            <w:tcW w:w="1771" w:type="dxa"/>
          </w:tcPr>
          <w:p w:rsidR="00DF29A8" w:rsidRDefault="00DF29A8" w:rsidP="007803F5">
            <w:pPr>
              <w:pStyle w:val="ListParagraph"/>
              <w:ind w:left="0"/>
              <w:jc w:val="center"/>
            </w:pPr>
          </w:p>
          <w:p w:rsidR="00DF29A8" w:rsidRDefault="00DF29A8" w:rsidP="007803F5">
            <w:pPr>
              <w:pStyle w:val="ListParagraph"/>
              <w:ind w:left="0"/>
              <w:jc w:val="center"/>
            </w:pPr>
            <w:r>
              <w:t>03</w:t>
            </w:r>
          </w:p>
        </w:tc>
        <w:tc>
          <w:tcPr>
            <w:tcW w:w="1574" w:type="dxa"/>
          </w:tcPr>
          <w:p w:rsidR="00DF29A8" w:rsidRDefault="00DF29A8" w:rsidP="007803F5">
            <w:pPr>
              <w:pStyle w:val="ListParagraph"/>
              <w:ind w:left="0"/>
              <w:jc w:val="center"/>
            </w:pPr>
          </w:p>
          <w:p w:rsidR="00DF29A8" w:rsidRDefault="00DF29A8" w:rsidP="007803F5">
            <w:pPr>
              <w:pStyle w:val="ListParagraph"/>
              <w:ind w:left="0"/>
              <w:jc w:val="center"/>
            </w:pPr>
            <w:r>
              <w:t>11</w:t>
            </w:r>
          </w:p>
        </w:tc>
      </w:tr>
    </w:tbl>
    <w:p w:rsidR="00162588" w:rsidRDefault="00162588" w:rsidP="00162588">
      <w:pPr>
        <w:pStyle w:val="ListParagraph"/>
        <w:numPr>
          <w:ilvl w:val="0"/>
          <w:numId w:val="1"/>
        </w:numPr>
        <w:spacing w:after="0"/>
      </w:pPr>
      <w:r>
        <w:t>Notes :</w:t>
      </w:r>
    </w:p>
    <w:p w:rsidR="00162588" w:rsidRDefault="00162588" w:rsidP="00162588">
      <w:pPr>
        <w:pStyle w:val="ListParagraph"/>
        <w:numPr>
          <w:ilvl w:val="0"/>
          <w:numId w:val="2"/>
        </w:numPr>
        <w:spacing w:after="0"/>
      </w:pPr>
      <w:r>
        <w:t>Nursing teacher shall be registered under the State Nursing Registration Act.</w:t>
      </w:r>
    </w:p>
    <w:p w:rsidR="00162588" w:rsidRDefault="00162588" w:rsidP="00162588">
      <w:pPr>
        <w:pStyle w:val="ListParagraph"/>
        <w:numPr>
          <w:ilvl w:val="0"/>
          <w:numId w:val="2"/>
        </w:numPr>
        <w:spacing w:after="0"/>
      </w:pPr>
      <w:r>
        <w:t xml:space="preserve">Qualification, experience and other details are available on university website : </w:t>
      </w:r>
      <w:hyperlink r:id="rId7" w:history="1">
        <w:r w:rsidRPr="00E564BF">
          <w:rPr>
            <w:rStyle w:val="Hyperlink"/>
          </w:rPr>
          <w:t>www.muhsnashik.com</w:t>
        </w:r>
      </w:hyperlink>
    </w:p>
    <w:p w:rsidR="00162588" w:rsidRDefault="00162588" w:rsidP="00162588">
      <w:pPr>
        <w:pStyle w:val="ListParagraph"/>
        <w:numPr>
          <w:ilvl w:val="0"/>
          <w:numId w:val="2"/>
        </w:numPr>
        <w:spacing w:after="0"/>
      </w:pPr>
      <w:r>
        <w:t>Application along with attested copies of all relevant certificates must reach to the Principal, Bombay Hospital College of Nursing, 3</w:t>
      </w:r>
      <w:r w:rsidRPr="009F65FB">
        <w:rPr>
          <w:vertAlign w:val="superscript"/>
        </w:rPr>
        <w:t>rd</w:t>
      </w:r>
      <w:r>
        <w:t xml:space="preserve"> Floor, Annex Building, 12, New Marine Lines, Mumbai-400 020, on or before 15 days from advertisement published.</w:t>
      </w:r>
    </w:p>
    <w:p w:rsidR="00162588" w:rsidRDefault="00162588" w:rsidP="00162588">
      <w:pPr>
        <w:spacing w:after="0"/>
      </w:pPr>
    </w:p>
    <w:p w:rsidR="00162588" w:rsidRDefault="00162588" w:rsidP="00162588">
      <w:pPr>
        <w:spacing w:after="0"/>
      </w:pPr>
    </w:p>
    <w:p w:rsidR="00162588" w:rsidRDefault="00162588" w:rsidP="00162588">
      <w:pPr>
        <w:spacing w:after="0"/>
      </w:pPr>
    </w:p>
    <w:p w:rsidR="00162588" w:rsidRDefault="00162588" w:rsidP="00162588">
      <w:pPr>
        <w:spacing w:after="0"/>
      </w:pPr>
    </w:p>
    <w:p w:rsidR="00921C0F" w:rsidRDefault="00921C0F"/>
    <w:sectPr w:rsidR="00921C0F" w:rsidSect="005917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A0A6B"/>
    <w:multiLevelType w:val="hybridMultilevel"/>
    <w:tmpl w:val="96385B7C"/>
    <w:lvl w:ilvl="0" w:tplc="F9CA6002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D861F0"/>
    <w:multiLevelType w:val="hybridMultilevel"/>
    <w:tmpl w:val="9522D3FA"/>
    <w:lvl w:ilvl="0" w:tplc="4BB489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62588"/>
    <w:rsid w:val="00162588"/>
    <w:rsid w:val="005917CA"/>
    <w:rsid w:val="00921C0F"/>
    <w:rsid w:val="00DF2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7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258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62588"/>
    <w:pPr>
      <w:ind w:left="720"/>
      <w:contextualSpacing/>
    </w:pPr>
  </w:style>
  <w:style w:type="table" w:styleId="TableGrid">
    <w:name w:val="Table Grid"/>
    <w:basedOn w:val="TableNormal"/>
    <w:uiPriority w:val="59"/>
    <w:rsid w:val="001625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62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5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uhsnashi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hcons@yahoo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</dc:creator>
  <cp:keywords/>
  <dc:description/>
  <cp:lastModifiedBy>cn</cp:lastModifiedBy>
  <cp:revision>3</cp:revision>
  <dcterms:created xsi:type="dcterms:W3CDTF">2022-09-29T08:09:00Z</dcterms:created>
  <dcterms:modified xsi:type="dcterms:W3CDTF">2023-11-07T06:47:00Z</dcterms:modified>
</cp:coreProperties>
</file>